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92" w:rsidRDefault="00292092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</w:p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 xml:space="preserve">ORDEN DEL DÍA </w:t>
      </w:r>
    </w:p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>SESIÓN ORDINARIA Nº 2</w:t>
      </w:r>
      <w:r w:rsidR="002952B6">
        <w:rPr>
          <w:rFonts w:ascii="Arial" w:hAnsi="Arial" w:cs="Arial"/>
          <w:b/>
          <w:sz w:val="28"/>
          <w:szCs w:val="28"/>
          <w:lang w:eastAsia="es-ES"/>
        </w:rPr>
        <w:t>7</w:t>
      </w:r>
    </w:p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>CONSEJO SUPERIOR</w:t>
      </w:r>
    </w:p>
    <w:p w:rsidR="00FF558A" w:rsidRPr="00FF558A" w:rsidRDefault="00FF558A" w:rsidP="00C80B80">
      <w:pPr>
        <w:spacing w:after="200" w:line="360" w:lineRule="auto"/>
        <w:ind w:left="720"/>
        <w:contextualSpacing/>
        <w:rPr>
          <w:rFonts w:ascii="Arial" w:hAnsi="Arial" w:cs="Arial"/>
          <w:b/>
          <w:sz w:val="28"/>
          <w:szCs w:val="28"/>
          <w:lang w:eastAsia="es-ES"/>
        </w:rPr>
      </w:pPr>
      <w:r w:rsidRPr="00FF558A">
        <w:rPr>
          <w:rFonts w:ascii="Arial" w:hAnsi="Arial" w:cs="Arial"/>
          <w:b/>
          <w:sz w:val="28"/>
          <w:szCs w:val="28"/>
          <w:lang w:eastAsia="es-ES"/>
        </w:rPr>
        <w:t>UNIVERSIDAD NACIONAL DE JOSÉ C. PAZ</w:t>
      </w:r>
    </w:p>
    <w:p w:rsidR="00FF558A" w:rsidRPr="00C80B80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sz w:val="22"/>
          <w:lang w:eastAsia="es-ES"/>
        </w:rPr>
      </w:pPr>
    </w:p>
    <w:p w:rsidR="00FF558A" w:rsidRPr="00C80B80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sz w:val="22"/>
          <w:lang w:eastAsia="es-ES"/>
        </w:rPr>
      </w:pPr>
      <w:r w:rsidRPr="00C80B80">
        <w:rPr>
          <w:rFonts w:ascii="Arial" w:hAnsi="Arial" w:cs="Arial"/>
          <w:b/>
          <w:sz w:val="22"/>
          <w:lang w:eastAsia="es-ES"/>
        </w:rPr>
        <w:t xml:space="preserve">FECHA: </w:t>
      </w:r>
      <w:r w:rsidR="002952B6">
        <w:rPr>
          <w:rFonts w:ascii="Arial" w:hAnsi="Arial" w:cs="Arial"/>
          <w:b/>
          <w:sz w:val="22"/>
          <w:lang w:eastAsia="es-ES"/>
        </w:rPr>
        <w:t>1</w:t>
      </w:r>
      <w:r w:rsidR="00FC73C7" w:rsidRPr="00C80B80">
        <w:rPr>
          <w:rFonts w:ascii="Arial" w:hAnsi="Arial" w:cs="Arial"/>
          <w:b/>
          <w:sz w:val="22"/>
          <w:lang w:eastAsia="es-ES"/>
        </w:rPr>
        <w:t xml:space="preserve">6 DE </w:t>
      </w:r>
      <w:r w:rsidR="002952B6">
        <w:rPr>
          <w:rFonts w:ascii="Arial" w:hAnsi="Arial" w:cs="Arial"/>
          <w:b/>
          <w:sz w:val="22"/>
          <w:lang w:eastAsia="es-ES"/>
        </w:rPr>
        <w:t>AGOSTO</w:t>
      </w:r>
      <w:r w:rsidR="00FC73C7" w:rsidRPr="00C80B80">
        <w:rPr>
          <w:rFonts w:ascii="Arial" w:hAnsi="Arial" w:cs="Arial"/>
          <w:b/>
          <w:sz w:val="22"/>
          <w:lang w:eastAsia="es-ES"/>
        </w:rPr>
        <w:t xml:space="preserve"> DE 2019</w:t>
      </w:r>
    </w:p>
    <w:p w:rsidR="00FF558A" w:rsidRPr="00C80B80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b/>
          <w:sz w:val="22"/>
          <w:lang w:eastAsia="es-ES"/>
        </w:rPr>
      </w:pPr>
      <w:r w:rsidRPr="00C80B80">
        <w:rPr>
          <w:rFonts w:ascii="Arial" w:hAnsi="Arial" w:cs="Arial"/>
          <w:b/>
          <w:sz w:val="22"/>
          <w:lang w:eastAsia="es-ES"/>
        </w:rPr>
        <w:t>LUGAR: SALÓN DE ACTOS - HORA</w:t>
      </w:r>
      <w:r w:rsidR="004F6EFD">
        <w:rPr>
          <w:rFonts w:ascii="Arial" w:hAnsi="Arial" w:cs="Arial"/>
          <w:b/>
          <w:sz w:val="22"/>
          <w:lang w:eastAsia="es-ES"/>
        </w:rPr>
        <w:t xml:space="preserve"> </w:t>
      </w:r>
      <w:r w:rsidRPr="00C80B80">
        <w:rPr>
          <w:rFonts w:ascii="Arial" w:hAnsi="Arial" w:cs="Arial"/>
          <w:b/>
          <w:sz w:val="22"/>
          <w:lang w:eastAsia="es-ES"/>
        </w:rPr>
        <w:t>1</w:t>
      </w:r>
      <w:r w:rsidR="00FC73C7" w:rsidRPr="00C80B80">
        <w:rPr>
          <w:rFonts w:ascii="Arial" w:hAnsi="Arial" w:cs="Arial"/>
          <w:b/>
          <w:sz w:val="22"/>
          <w:lang w:eastAsia="es-ES"/>
        </w:rPr>
        <w:t>0</w:t>
      </w:r>
      <w:r w:rsidRPr="00C80B80">
        <w:rPr>
          <w:rFonts w:ascii="Arial" w:hAnsi="Arial" w:cs="Arial"/>
          <w:b/>
          <w:sz w:val="22"/>
          <w:lang w:eastAsia="es-ES"/>
        </w:rPr>
        <w:t>:00 Hs.</w:t>
      </w:r>
    </w:p>
    <w:p w:rsidR="00FF558A" w:rsidRPr="00FF558A" w:rsidRDefault="00FF558A" w:rsidP="00FF558A">
      <w:pPr>
        <w:spacing w:after="200" w:line="360" w:lineRule="auto"/>
        <w:ind w:left="720"/>
        <w:contextualSpacing/>
        <w:jc w:val="center"/>
        <w:rPr>
          <w:rFonts w:ascii="Arial" w:hAnsi="Arial" w:cs="Arial"/>
          <w:b/>
          <w:sz w:val="28"/>
          <w:szCs w:val="28"/>
          <w:lang w:eastAsia="es-ES"/>
        </w:rPr>
      </w:pPr>
    </w:p>
    <w:p w:rsidR="00FF558A" w:rsidRPr="00FF558A" w:rsidRDefault="00FF558A" w:rsidP="00FF558A">
      <w:pPr>
        <w:spacing w:after="200" w:line="360" w:lineRule="auto"/>
        <w:ind w:left="720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FF558A" w:rsidRPr="00FF558A" w:rsidRDefault="00FF558A" w:rsidP="00FF558A">
      <w:pPr>
        <w:numPr>
          <w:ilvl w:val="0"/>
          <w:numId w:val="13"/>
        </w:numPr>
        <w:spacing w:after="200" w:line="360" w:lineRule="auto"/>
        <w:ind w:left="356" w:hanging="35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>Consideración acta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s</w:t>
      </w: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 provisoria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s</w:t>
      </w: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 de sesi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ones</w:t>
      </w: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FC73C7">
        <w:rPr>
          <w:rFonts w:ascii="Arial" w:hAnsi="Arial" w:cs="Arial"/>
          <w:b/>
          <w:sz w:val="24"/>
          <w:szCs w:val="24"/>
          <w:lang w:eastAsia="es-ES"/>
        </w:rPr>
        <w:t>anteriores</w:t>
      </w:r>
    </w:p>
    <w:p w:rsidR="00FC73C7" w:rsidRPr="002952B6" w:rsidRDefault="00FF558A" w:rsidP="00FF558A">
      <w:pPr>
        <w:numPr>
          <w:ilvl w:val="0"/>
          <w:numId w:val="4"/>
        </w:numPr>
        <w:spacing w:after="200" w:line="360" w:lineRule="auto"/>
        <w:ind w:left="356" w:hanging="35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2952B6">
        <w:rPr>
          <w:rFonts w:ascii="Arial" w:hAnsi="Arial" w:cs="Arial"/>
          <w:sz w:val="24"/>
          <w:szCs w:val="24"/>
          <w:lang w:eastAsia="es-ES"/>
        </w:rPr>
        <w:t xml:space="preserve">Acta Sesión </w:t>
      </w:r>
      <w:r w:rsidR="00C80B80" w:rsidRPr="002952B6">
        <w:rPr>
          <w:rFonts w:ascii="Arial" w:hAnsi="Arial" w:cs="Arial"/>
          <w:sz w:val="24"/>
          <w:szCs w:val="24"/>
          <w:lang w:eastAsia="es-ES"/>
        </w:rPr>
        <w:t xml:space="preserve">Ordinaria </w:t>
      </w:r>
      <w:r w:rsidRPr="002952B6">
        <w:rPr>
          <w:rFonts w:ascii="Arial" w:hAnsi="Arial" w:cs="Arial"/>
          <w:sz w:val="24"/>
          <w:szCs w:val="24"/>
          <w:lang w:eastAsia="es-ES"/>
        </w:rPr>
        <w:t>Nº 2</w:t>
      </w:r>
      <w:r w:rsidR="002952B6" w:rsidRPr="002952B6">
        <w:rPr>
          <w:rFonts w:ascii="Arial" w:hAnsi="Arial" w:cs="Arial"/>
          <w:sz w:val="24"/>
          <w:szCs w:val="24"/>
          <w:lang w:eastAsia="es-ES"/>
        </w:rPr>
        <w:t>6</w:t>
      </w:r>
      <w:r w:rsidR="00C80B80" w:rsidRPr="002952B6">
        <w:rPr>
          <w:rFonts w:ascii="Arial" w:hAnsi="Arial" w:cs="Arial"/>
          <w:sz w:val="24"/>
          <w:szCs w:val="24"/>
          <w:lang w:eastAsia="es-ES"/>
        </w:rPr>
        <w:t xml:space="preserve"> </w:t>
      </w:r>
      <w:r w:rsidRPr="002952B6">
        <w:rPr>
          <w:rFonts w:ascii="Arial" w:hAnsi="Arial" w:cs="Arial"/>
          <w:sz w:val="24"/>
          <w:szCs w:val="24"/>
          <w:lang w:eastAsia="es-ES"/>
        </w:rPr>
        <w:t>y designación de consejeras y consejeros para su firma.</w:t>
      </w:r>
    </w:p>
    <w:p w:rsidR="00FF558A" w:rsidRPr="00FF558A" w:rsidRDefault="00FF558A" w:rsidP="00FF558A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FF558A" w:rsidRPr="00FF558A" w:rsidRDefault="00FF558A" w:rsidP="00FF558A">
      <w:pPr>
        <w:numPr>
          <w:ilvl w:val="0"/>
          <w:numId w:val="13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>Informe del Rectorado.</w:t>
      </w:r>
    </w:p>
    <w:p w:rsidR="00FF558A" w:rsidRPr="00FF558A" w:rsidRDefault="00FF558A" w:rsidP="00FF558A">
      <w:pPr>
        <w:spacing w:after="200" w:line="360" w:lineRule="auto"/>
        <w:ind w:left="426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FF558A" w:rsidRPr="00FF558A" w:rsidRDefault="00FF558A" w:rsidP="00FF558A">
      <w:pPr>
        <w:numPr>
          <w:ilvl w:val="0"/>
          <w:numId w:val="13"/>
        </w:numPr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>Comunicaciones recibidas.</w:t>
      </w:r>
    </w:p>
    <w:p w:rsidR="00FF558A" w:rsidRPr="00FF558A" w:rsidRDefault="00FF558A" w:rsidP="00FF558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Académicos</w:t>
      </w:r>
      <w:r w:rsidRPr="00FF558A">
        <w:rPr>
          <w:rFonts w:ascii="Arial" w:hAnsi="Arial" w:cs="Arial"/>
          <w:sz w:val="24"/>
          <w:szCs w:val="24"/>
          <w:lang w:eastAsia="es-ES"/>
        </w:rPr>
        <w:t>.</w:t>
      </w:r>
    </w:p>
    <w:p w:rsidR="00FF558A" w:rsidRPr="00FF558A" w:rsidRDefault="00FF558A" w:rsidP="00FF558A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Asuntos Institucionales y Reglamentarios.</w:t>
      </w:r>
      <w:r w:rsidRPr="00FF558A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FF558A" w:rsidRPr="00FF558A" w:rsidRDefault="00FF558A" w:rsidP="00FF558A">
      <w:pPr>
        <w:numPr>
          <w:ilvl w:val="0"/>
          <w:numId w:val="5"/>
        </w:numPr>
        <w:spacing w:after="200" w:line="360" w:lineRule="auto"/>
        <w:ind w:left="714" w:hanging="35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Acta de la Comisión de Presupuesto.</w:t>
      </w:r>
    </w:p>
    <w:p w:rsidR="00FF558A" w:rsidRPr="00F5468E" w:rsidRDefault="00FF558A" w:rsidP="00F5468E">
      <w:pPr>
        <w:numPr>
          <w:ilvl w:val="0"/>
          <w:numId w:val="5"/>
        </w:numPr>
        <w:spacing w:after="200" w:line="36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 w:rsidRPr="00FF558A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Acta de la Comisión de Ciencia, Tecnología, Extensión e Integración </w:t>
      </w:r>
      <w:r w:rsidRPr="00F5468E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con la Comunidad.</w:t>
      </w:r>
      <w:r w:rsidRPr="00F5468E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761FBD" w:rsidRPr="00FF558A" w:rsidRDefault="00761FBD" w:rsidP="00761FBD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</w:t>
      </w:r>
      <w:r w:rsidRPr="00761FBD">
        <w:rPr>
          <w:rFonts w:ascii="Arial" w:hAnsi="Arial" w:cs="Arial"/>
          <w:sz w:val="24"/>
          <w:szCs w:val="24"/>
          <w:lang w:eastAsia="es-ES"/>
        </w:rPr>
        <w:t>384/2019</w:t>
      </w:r>
      <w:r>
        <w:rPr>
          <w:rFonts w:ascii="Arial" w:hAnsi="Arial" w:cs="Arial"/>
          <w:sz w:val="24"/>
          <w:szCs w:val="24"/>
          <w:lang w:eastAsia="es-ES"/>
        </w:rPr>
        <w:t xml:space="preserve">: </w:t>
      </w:r>
      <w:r w:rsidRPr="00761FBD">
        <w:rPr>
          <w:rFonts w:ascii="Arial" w:hAnsi="Arial" w:cs="Arial"/>
          <w:sz w:val="24"/>
          <w:szCs w:val="24"/>
          <w:lang w:eastAsia="es-ES"/>
        </w:rPr>
        <w:t>Junta Electoral Elecciones UNPAZ 2019</w:t>
      </w:r>
    </w:p>
    <w:p w:rsidR="00FF558A" w:rsidRPr="00FF558A" w:rsidRDefault="00FF558A" w:rsidP="00FF558A">
      <w:pPr>
        <w:spacing w:after="200" w:line="360" w:lineRule="auto"/>
        <w:ind w:left="714"/>
        <w:contextualSpacing/>
        <w:jc w:val="both"/>
        <w:rPr>
          <w:rFonts w:ascii="Arial" w:hAnsi="Arial" w:cs="Arial"/>
          <w:sz w:val="24"/>
          <w:szCs w:val="24"/>
          <w:lang w:eastAsia="es-ES"/>
        </w:rPr>
      </w:pPr>
    </w:p>
    <w:p w:rsidR="000248C0" w:rsidRPr="0032153B" w:rsidRDefault="00FF558A" w:rsidP="000248C0">
      <w:pPr>
        <w:numPr>
          <w:ilvl w:val="0"/>
          <w:numId w:val="13"/>
        </w:numPr>
        <w:shd w:val="clear" w:color="auto" w:fill="FFFFFF"/>
        <w:spacing w:after="20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Resoluciones adoptadas por el Rector ad referéndum del Consejo Superior. </w:t>
      </w:r>
    </w:p>
    <w:p w:rsidR="00087AB7" w:rsidRDefault="0032153B" w:rsidP="004335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</w:t>
      </w:r>
      <w:r w:rsidR="0043350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982/2018: Convenio Marco entre la Fundación Fuentes y la </w:t>
      </w:r>
      <w:r w:rsidR="00433504" w:rsidRPr="0043350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UNPAZ</w:t>
      </w:r>
      <w:r w:rsidR="0043350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(Escuela de Posgrado) </w:t>
      </w:r>
    </w:p>
    <w:p w:rsidR="001F5CF9" w:rsidRDefault="00433504" w:rsidP="001F5CF9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031/2019: Convenio Específico Nº 1 al Convenio Marco entre la Fundación Fuentes y la UNPAZ. (Escuela de Posgrado)</w:t>
      </w:r>
      <w:r w:rsidR="00761F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13759D" w:rsidRDefault="006762B3" w:rsidP="000C28D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3759D">
        <w:rPr>
          <w:rFonts w:ascii="Arial" w:eastAsia="Times New Roman" w:hAnsi="Arial" w:cs="Arial"/>
          <w:color w:val="000000"/>
          <w:sz w:val="24"/>
          <w:szCs w:val="24"/>
          <w:lang w:eastAsia="es-AR"/>
        </w:rPr>
        <w:lastRenderedPageBreak/>
        <w:t>EXP S01: 425/2019: Convenio Marco entre la UNPAZ y la Asociación de Magistrados y</w:t>
      </w:r>
      <w:r w:rsidR="006E21F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Funcionarios de la Justicia Nacion</w:t>
      </w:r>
      <w:r w:rsidRPr="0013759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al. (Escuela de Posgrado).</w:t>
      </w:r>
      <w:r w:rsidR="00761F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784675" w:rsidRPr="0013759D" w:rsidRDefault="00433504" w:rsidP="000C28D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3759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051/2019: Convenio Marco entre la UNPAZ y la Universidad Central de Ecuad</w:t>
      </w:r>
      <w:r w:rsidR="00E548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or. (Departamento de Cs. Jurídic</w:t>
      </w:r>
      <w:r w:rsidRPr="0013759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as y Sociales).</w:t>
      </w:r>
      <w:r w:rsidR="00761F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433504" w:rsidRDefault="00433504" w:rsidP="00761FBD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174/2019: Adenda al Convenio Nº 0024-A (Convenio entre la UNPAZ y la Municipalidad de Malvinas Argentinas por la Diplomatura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Extension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en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Habitat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, Economía y Desarrollo Comunitario). (Departamento de Cs. Jurídicas y Sociales).</w:t>
      </w:r>
      <w:r w:rsidR="00761F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433504" w:rsidRPr="00761FBD" w:rsidRDefault="00433504" w:rsidP="00761FBD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198/2019: Convenio Específico </w:t>
      </w:r>
      <w:r w:rsidR="00BE078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entre la UNPAZ y </w:t>
      </w:r>
      <w:proofErr w:type="spellStart"/>
      <w:r w:rsidR="00BE078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Diaverum</w:t>
      </w:r>
      <w:proofErr w:type="spellEnd"/>
      <w:r w:rsidR="00BE078B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Argentina S.A. (Departamento de Cs. Jurídicas y Sociales).</w:t>
      </w:r>
      <w:r w:rsidR="00761F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6762B3" w:rsidRPr="006762B3" w:rsidRDefault="006762B3" w:rsidP="000C28D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762B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223/2019: Convenio Marco entre la UNPAZ y el Colegio de Trabajadores Sociales de San Martin. (Departamento de Cs. Jurídicas y Sociales).</w:t>
      </w:r>
      <w:r w:rsidR="007158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BE078B" w:rsidRDefault="00BE078B" w:rsidP="000C28D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200/2019: Convenio Específico entre la UNPAZ y la Asociación de Personal Legislativo – </w:t>
      </w:r>
      <w:r w:rsidR="00E5481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Para el dictado de la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Tecnicatura Universitaria en Gobierno Electrónico (Departamento de Economía, Producción e Innovación Tecnológica).</w:t>
      </w:r>
      <w:r w:rsidR="007158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AE59C3" w:rsidRDefault="00AE59C3" w:rsidP="000C28D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365/2019: Adenda al Acuerdo Específico de Prácticas Pre Profesionales Supervisadas entre la Municipalidad de José C. Paz y la UNPAZ. </w:t>
      </w:r>
      <w:r w:rsidR="00E73BC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(Departamento de Cs. De la Salud y el Deporte).</w:t>
      </w:r>
      <w:r w:rsidR="007158B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E73BC6" w:rsidRPr="00E73BC6" w:rsidRDefault="00AE59C3" w:rsidP="00E73BC6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73BC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366/2019: Acta Complementaria </w:t>
      </w:r>
      <w:r w:rsidR="00E73BC6" w:rsidRPr="00E73BC6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al Acuerdo Específico de Prácticas Pre Profesionales Supervisadas entre la Municipalidad de José C. Paz y la UNPAZ. (Departamento de Cs. De la Salud y el Deporte).</w:t>
      </w:r>
      <w:r w:rsidR="0096706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E73BC6" w:rsidRDefault="00E73BC6" w:rsidP="00E73BC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644/2018: Convenio Marco entre la UNPAZ y la Universidad Nacional del Oeste (UNO). (Departamento de Cs. De la Salud y el Deporte).</w:t>
      </w:r>
      <w:r w:rsidR="0096706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E73BC6" w:rsidRPr="00E54816" w:rsidRDefault="00E73BC6" w:rsidP="00E73BC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646/2018: Protocolo Adicional Nº 1 al Convenio suscripto entre la UNPAZ y la Universidad Nacional del Oeste (UNO). (Departamento de Cs. De la Salud y el Deporte).</w:t>
      </w:r>
      <w:r w:rsidR="0096706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3B6104" w:rsidRPr="00E54816" w:rsidRDefault="00E54816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041/2018: Creación </w:t>
      </w:r>
      <w:r w:rsidR="003B610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de Programa de Estudios sobre las Inequidades en Salud. (Departamento de Cs. De la Salud y el Deporte). </w:t>
      </w:r>
    </w:p>
    <w:p w:rsidR="003B6104" w:rsidRPr="00E54816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186/2019: Taller Cateterismo, Sondaje y Drenaje de Uso Quirúrgico. (Departamento de Cs. De la Salud y el Deporte). </w:t>
      </w:r>
    </w:p>
    <w:p w:rsidR="003B6104" w:rsidRPr="00E54816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436/2018: Día Internacional de Acción por la Salud de la Mujer. (Departamento de Cs. De la Salud y el Deporte). </w:t>
      </w:r>
    </w:p>
    <w:p w:rsidR="001E4A92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E4A9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687/2018: XXXVI Congreso Argentino de Instrumentadores Quirúrgicos. (Departamento de Cs. De la Salud y el Deporte). </w:t>
      </w:r>
    </w:p>
    <w:p w:rsidR="001E4A92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E4A9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688/2018: Jornada Anual de Instrumentadores AADI (Asociación Argentina de Instrumentadores) – Filial Oeste. (Departamento de Cs. De la Salud y el Deporte). </w:t>
      </w:r>
    </w:p>
    <w:p w:rsidR="003B6104" w:rsidRPr="001E4A92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1E4A9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734/2018: Taller de Interpretación de Imágenes </w:t>
      </w:r>
      <w:proofErr w:type="spellStart"/>
      <w:r w:rsidRPr="001E4A9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Tomográficas</w:t>
      </w:r>
      <w:proofErr w:type="spellEnd"/>
      <w:r w:rsidRPr="001E4A92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. (Departamento de Cs. De la Salud y el Deporte). </w:t>
      </w:r>
    </w:p>
    <w:p w:rsidR="003B6104" w:rsidRPr="00E54816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767/2018: II Jornada de Integración de Temas en Diagnóstico por Imágenes. (Departamento de Cs. De la Salud y el Deporte). </w:t>
      </w:r>
    </w:p>
    <w:p w:rsidR="003B6104" w:rsidRPr="00E54816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768/2018: Actividad de Concientización en el Día Internacional de la Lucha contra el Cáncer de Mama. (Departamento de Cs. De la Salud y el Deporte). </w:t>
      </w:r>
    </w:p>
    <w:p w:rsidR="003B6104" w:rsidRPr="00E54816" w:rsidRDefault="003B6104" w:rsidP="003B610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780/2018: Jornada de Salud Mental Comunitaria: Alcances, Desafíos y Obstáculos en el Campo de la Enfermería. (Departamento de Cs. De la Salud y el Deporte). </w:t>
      </w:r>
    </w:p>
    <w:p w:rsidR="007E4B84" w:rsidRPr="00E54816" w:rsidRDefault="007E4B84" w:rsidP="007E4B8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823/2018: Jornada Estudiantil de Prevención del Cáncer y Tratamiento de Pacientes Terminales (Cuidados Paliativos). (Departamento de Cs. De la Salud y el Deporte). </w:t>
      </w:r>
    </w:p>
    <w:p w:rsidR="007E4B84" w:rsidRPr="00E54816" w:rsidRDefault="007E4B84" w:rsidP="007E4B8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963/2018: Unidades curriculares electivas de la Carrera Licenciatura en Enfermería. (Departamento de Cs. De la Salud y el Deporte). </w:t>
      </w:r>
    </w:p>
    <w:p w:rsidR="007E4B84" w:rsidRPr="00E54816" w:rsidRDefault="007E4B84" w:rsidP="007E4B8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972/2018: Ciclo de Jornadas “Construyendo Enfermería – Licenciatura en Enfermería”. (Departamento de Cs. De la Salud y el Deporte). </w:t>
      </w:r>
    </w:p>
    <w:p w:rsidR="007E4B84" w:rsidRPr="00E54816" w:rsidRDefault="007E4B84" w:rsidP="007E4B8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1030/2018: A.E.U.E.RA – Pago de Membresía. (Departamento de Cs. De la Salud y el Deporte). </w:t>
      </w:r>
    </w:p>
    <w:p w:rsidR="006762B3" w:rsidRPr="006762B3" w:rsidRDefault="006762B3" w:rsidP="00E73BC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6762B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242/2019: Renuncia Docente Paolo </w:t>
      </w:r>
      <w:proofErr w:type="spellStart"/>
      <w:r w:rsidRPr="006762B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Macrina</w:t>
      </w:r>
      <w:proofErr w:type="spellEnd"/>
      <w:r w:rsidRPr="006762B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DNI 31.640.946 al cargo de docente regular, categoría adjunto, dedicación simple de la asignatura Introducción al Derecho de la carrera de Abogacía. (Dirección de RRHH). </w:t>
      </w:r>
    </w:p>
    <w:p w:rsidR="00E73BC6" w:rsidRPr="0096706C" w:rsidRDefault="00E54816" w:rsidP="00E73BC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EXP S01: 847/2017: Convenio</w:t>
      </w:r>
      <w:r w:rsidR="006762B3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Marco entre la UNPAZ y la Asociación Civil por la Igualdad y la Justicia. (Dirección de Relaciones Institucionales).</w:t>
      </w:r>
      <w:r w:rsidR="0096706C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6762B3" w:rsidRPr="00E54816" w:rsidRDefault="006762B3" w:rsidP="00E73BC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1024/2018: Convenio de Ejecución para la Implementación de las Actividades de Diagnóstico y Planificación de la Función Investigación y Desarrollo (I+D) de la UNPAZ. (Secretaría de Ciencia y Tecnología). </w:t>
      </w:r>
    </w:p>
    <w:p w:rsidR="00E54816" w:rsidRPr="007E4B84" w:rsidRDefault="00E54816" w:rsidP="00E73BC6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286/2018: Semana de la Reforma Universitaria en la UNPAZ 2018 (Secretaría General) </w:t>
      </w:r>
    </w:p>
    <w:p w:rsidR="007E4B84" w:rsidRPr="007E4B84" w:rsidRDefault="007E4B84" w:rsidP="007E4B84">
      <w:pPr>
        <w:pStyle w:val="Prrafodelista"/>
        <w:numPr>
          <w:ilvl w:val="0"/>
          <w:numId w:val="21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E4B84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EXP S01: 704/2017: Calendario Académico 2018. (Sustitución de anexo). </w:t>
      </w:r>
      <w:r w:rsidRPr="007E4B84">
        <w:rPr>
          <w:rFonts w:ascii="Arial" w:hAnsi="Arial" w:cs="Arial"/>
          <w:sz w:val="24"/>
          <w:szCs w:val="24"/>
          <w:lang w:eastAsia="es-ES"/>
        </w:rPr>
        <w:t xml:space="preserve">(Secretaría Académica) </w:t>
      </w:r>
    </w:p>
    <w:p w:rsidR="007E4B84" w:rsidRDefault="007E4B84" w:rsidP="007E4B84">
      <w:pPr>
        <w:pStyle w:val="Prrafodelista"/>
        <w:shd w:val="clear" w:color="auto" w:fill="FFFFFF"/>
        <w:spacing w:after="200" w:line="360" w:lineRule="auto"/>
        <w:ind w:left="1077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FF558A" w:rsidRPr="00F445E2" w:rsidRDefault="00FF558A" w:rsidP="00F445E2">
      <w:pPr>
        <w:pStyle w:val="Prrafodelista"/>
        <w:shd w:val="clear" w:color="auto" w:fill="FFFFFF"/>
        <w:spacing w:after="200" w:line="360" w:lineRule="auto"/>
        <w:ind w:left="10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0248C0" w:rsidRDefault="00FF558A" w:rsidP="000248C0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  <w:rPr>
          <w:rFonts w:ascii="Arial" w:hAnsi="Arial" w:cs="Arial"/>
          <w:b/>
          <w:sz w:val="24"/>
          <w:szCs w:val="24"/>
          <w:lang w:eastAsia="es-ES"/>
        </w:rPr>
      </w:pPr>
      <w:r w:rsidRPr="00FF558A">
        <w:rPr>
          <w:rFonts w:ascii="Arial" w:hAnsi="Arial" w:cs="Arial"/>
          <w:b/>
          <w:sz w:val="24"/>
          <w:szCs w:val="24"/>
          <w:lang w:eastAsia="es-ES"/>
        </w:rPr>
        <w:t xml:space="preserve">Proyectos a considerar por el Consejo Superior. </w:t>
      </w:r>
    </w:p>
    <w:p w:rsidR="005725D9" w:rsidRPr="005725D9" w:rsidRDefault="005725D9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962/2018: Calendario Académico 201</w:t>
      </w:r>
      <w:r w:rsidR="00E54816">
        <w:rPr>
          <w:rFonts w:ascii="Arial" w:hAnsi="Arial" w:cs="Arial"/>
          <w:sz w:val="24"/>
          <w:szCs w:val="24"/>
          <w:lang w:eastAsia="es-ES"/>
        </w:rPr>
        <w:t>9</w:t>
      </w:r>
      <w:r>
        <w:rPr>
          <w:rFonts w:ascii="Arial" w:hAnsi="Arial" w:cs="Arial"/>
          <w:sz w:val="24"/>
          <w:szCs w:val="24"/>
          <w:lang w:eastAsia="es-ES"/>
        </w:rPr>
        <w:t xml:space="preserve"> (Sustitución de anexo) – (Secretaría Académica) </w:t>
      </w:r>
    </w:p>
    <w:p w:rsidR="00E54816" w:rsidRPr="00E54816" w:rsidRDefault="00E54816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u w:val="single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523/2019: Plan de estudios: Maestría en Políticas Públic</w:t>
      </w:r>
      <w:r w:rsidR="00EA3434">
        <w:rPr>
          <w:rFonts w:ascii="Arial" w:hAnsi="Arial" w:cs="Arial"/>
          <w:sz w:val="24"/>
          <w:szCs w:val="24"/>
          <w:lang w:eastAsia="es-ES"/>
        </w:rPr>
        <w:t>as y Feminismos. (Instituto de Estudios S</w:t>
      </w:r>
      <w:r>
        <w:rPr>
          <w:rFonts w:ascii="Arial" w:hAnsi="Arial" w:cs="Arial"/>
          <w:sz w:val="24"/>
          <w:szCs w:val="24"/>
          <w:lang w:eastAsia="es-ES"/>
        </w:rPr>
        <w:t xml:space="preserve">ociales en </w:t>
      </w:r>
      <w:r w:rsidR="00EA3434">
        <w:rPr>
          <w:rFonts w:ascii="Arial" w:hAnsi="Arial" w:cs="Arial"/>
          <w:sz w:val="24"/>
          <w:szCs w:val="24"/>
          <w:lang w:eastAsia="es-ES"/>
        </w:rPr>
        <w:t>Contexto de D</w:t>
      </w:r>
      <w:r>
        <w:rPr>
          <w:rFonts w:ascii="Arial" w:hAnsi="Arial" w:cs="Arial"/>
          <w:sz w:val="24"/>
          <w:szCs w:val="24"/>
          <w:lang w:eastAsia="es-ES"/>
        </w:rPr>
        <w:t xml:space="preserve">esigualdades IESCODE) </w:t>
      </w:r>
    </w:p>
    <w:p w:rsidR="005725D9" w:rsidRPr="000A4C4D" w:rsidRDefault="00582F9B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u w:val="single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388/2019: Reglamento de Movilidad Internacional UNPAZ- REMIUNPAZ. (Dirección de Relaciones Institucionales) </w:t>
      </w:r>
    </w:p>
    <w:p w:rsidR="00EA3434" w:rsidRDefault="000A4C4D" w:rsidP="000A4C4D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C9139E">
        <w:rPr>
          <w:rFonts w:ascii="Arial" w:hAnsi="Arial" w:cs="Arial"/>
          <w:sz w:val="24"/>
          <w:szCs w:val="24"/>
          <w:lang w:eastAsia="es-ES"/>
        </w:rPr>
        <w:t xml:space="preserve">EXP S01: 943/2018: Consejo Social Comunitario – UNPAZ. </w:t>
      </w:r>
      <w:r w:rsidR="00EA3434">
        <w:rPr>
          <w:rFonts w:ascii="Arial" w:hAnsi="Arial" w:cs="Arial"/>
          <w:sz w:val="24"/>
          <w:szCs w:val="24"/>
          <w:lang w:eastAsia="es-ES"/>
        </w:rPr>
        <w:t>(Aceptación de propuesta de representantes de entidades sociales que integran el Consejo Social Comunitario).</w:t>
      </w:r>
      <w:bookmarkStart w:id="0" w:name="_GoBack"/>
      <w:bookmarkEnd w:id="0"/>
    </w:p>
    <w:p w:rsidR="000A4C4D" w:rsidRPr="00C9139E" w:rsidRDefault="005A5C9E" w:rsidP="000A4C4D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C9139E">
        <w:rPr>
          <w:rFonts w:ascii="Arial" w:hAnsi="Arial" w:cs="Arial"/>
          <w:sz w:val="24"/>
          <w:szCs w:val="24"/>
          <w:lang w:eastAsia="es-ES"/>
        </w:rPr>
        <w:t>EXP S01:</w:t>
      </w:r>
      <w:r w:rsidR="006762B3" w:rsidRPr="00C9139E">
        <w:rPr>
          <w:rFonts w:ascii="Arial" w:hAnsi="Arial" w:cs="Arial"/>
          <w:sz w:val="24"/>
          <w:szCs w:val="24"/>
          <w:lang w:eastAsia="es-ES"/>
        </w:rPr>
        <w:t xml:space="preserve"> 499/2019: Incorporación al Patrimonio de la UNPAZ – Cámara </w:t>
      </w:r>
      <w:proofErr w:type="spellStart"/>
      <w:r w:rsidR="006762B3" w:rsidRPr="00C9139E">
        <w:rPr>
          <w:rFonts w:ascii="Arial" w:hAnsi="Arial" w:cs="Arial"/>
          <w:sz w:val="24"/>
          <w:szCs w:val="24"/>
          <w:lang w:eastAsia="es-ES"/>
        </w:rPr>
        <w:t>Portatil</w:t>
      </w:r>
      <w:proofErr w:type="spellEnd"/>
      <w:r w:rsidR="006762B3" w:rsidRPr="00C9139E">
        <w:rPr>
          <w:rFonts w:ascii="Arial" w:hAnsi="Arial" w:cs="Arial"/>
          <w:sz w:val="24"/>
          <w:szCs w:val="24"/>
          <w:lang w:eastAsia="es-ES"/>
        </w:rPr>
        <w:t xml:space="preserve"> (Departamento de Cs. De la Salud y el Deporte)</w:t>
      </w:r>
      <w:r w:rsidR="00242A90" w:rsidRPr="00C9139E">
        <w:rPr>
          <w:rFonts w:ascii="Arial" w:hAnsi="Arial" w:cs="Arial"/>
          <w:sz w:val="24"/>
          <w:szCs w:val="24"/>
          <w:lang w:eastAsia="es-ES"/>
        </w:rPr>
        <w:t>.</w:t>
      </w:r>
      <w:r w:rsidR="0096706C" w:rsidRPr="00C9139E">
        <w:rPr>
          <w:rFonts w:ascii="Arial" w:hAnsi="Arial" w:cs="Arial"/>
          <w:sz w:val="24"/>
          <w:szCs w:val="24"/>
          <w:lang w:eastAsia="es-ES"/>
        </w:rPr>
        <w:t xml:space="preserve"> </w:t>
      </w:r>
    </w:p>
    <w:p w:rsidR="00BF128B" w:rsidRPr="00F17818" w:rsidRDefault="00BF128B" w:rsidP="009052A3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542/2018: Concurso Docente – Año 2018 - Área: Derecho Comercial y de Consumo – Carrera: Abogacía. Asignatura: Derecho Comercial I. Categoría: Titular. Dedicación Simple. Docente: Sebastián SÁNCHEZ CANNAVÓ. </w:t>
      </w:r>
      <w:r w:rsidR="00F17818">
        <w:rPr>
          <w:rFonts w:ascii="Arial" w:hAnsi="Arial" w:cs="Arial"/>
          <w:sz w:val="24"/>
          <w:szCs w:val="24"/>
          <w:lang w:eastAsia="es-ES"/>
        </w:rPr>
        <w:t xml:space="preserve">(Unidad Ejecutora de Concursos). </w:t>
      </w:r>
    </w:p>
    <w:p w:rsidR="00F17818" w:rsidRPr="00F17818" w:rsidRDefault="00F17818" w:rsidP="00F17818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EXP S01: 544/2018: Concurso Docente – Año 2018 - Área: Derecho Comercial y de Consumo – Carrera: Abogacía. Asignatura: Derecho Comercial I. Categoría: JTP. Dedicación Simple. Docente</w:t>
      </w:r>
      <w:r w:rsidR="004D06DB">
        <w:rPr>
          <w:rFonts w:ascii="Arial" w:hAnsi="Arial" w:cs="Arial"/>
          <w:sz w:val="24"/>
          <w:szCs w:val="24"/>
          <w:lang w:eastAsia="es-ES"/>
        </w:rPr>
        <w:t>s</w:t>
      </w:r>
      <w:r>
        <w:rPr>
          <w:rFonts w:ascii="Arial" w:hAnsi="Arial" w:cs="Arial"/>
          <w:sz w:val="24"/>
          <w:szCs w:val="24"/>
          <w:lang w:eastAsia="es-ES"/>
        </w:rPr>
        <w:t>:</w:t>
      </w:r>
      <w:r w:rsidR="004D06DB">
        <w:rPr>
          <w:rFonts w:ascii="Arial" w:hAnsi="Arial" w:cs="Arial"/>
          <w:sz w:val="24"/>
          <w:szCs w:val="24"/>
          <w:lang w:eastAsia="es-ES"/>
        </w:rPr>
        <w:t xml:space="preserve"> Pedro CRESPO y Florencia MALDONADO</w:t>
      </w:r>
      <w:r>
        <w:rPr>
          <w:rFonts w:ascii="Arial" w:hAnsi="Arial" w:cs="Arial"/>
          <w:sz w:val="24"/>
          <w:szCs w:val="24"/>
          <w:lang w:eastAsia="es-ES"/>
        </w:rPr>
        <w:t xml:space="preserve">. (Unidad Ejecutora de Concursos). </w:t>
      </w:r>
    </w:p>
    <w:p w:rsidR="004D06DB" w:rsidRPr="00F17818" w:rsidRDefault="004D06DB" w:rsidP="004D06DB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EXP S01: 546/2018: Concurso Docente – Año 2018 - Área: Derecho Comercial y de Consumo – Carrera: Abogacía. Asignatura: Derecho Comercial III. Categoría: Titular. Dedicación Simple. Docente: Gabriela BOQUIN. (Unidad Ejecutora de Concursos). </w:t>
      </w:r>
    </w:p>
    <w:p w:rsidR="006579F7" w:rsidRPr="000A4C4D" w:rsidRDefault="004D06DB" w:rsidP="006579F7">
      <w:pPr>
        <w:pStyle w:val="Prrafodelista"/>
        <w:numPr>
          <w:ilvl w:val="0"/>
          <w:numId w:val="20"/>
        </w:numPr>
        <w:shd w:val="clear" w:color="auto" w:fill="FFFFFF"/>
        <w:spacing w:after="200"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s-ES"/>
        </w:rPr>
      </w:pPr>
      <w:r w:rsidRPr="004D06DB">
        <w:rPr>
          <w:rFonts w:ascii="Arial" w:hAnsi="Arial" w:cs="Arial"/>
          <w:sz w:val="24"/>
          <w:szCs w:val="24"/>
          <w:lang w:eastAsia="es-ES"/>
        </w:rPr>
        <w:t xml:space="preserve">EXP S01: 547/2018: Concurso Docente – Año 2018 - Área: Derecho Comercial y de Consumo – Carrera: Abogacía. Asignatura: Derecho Comercial III. Categoría: JTP. Dedicación Simple. Docentes: Eduardo ENRICI y Rodolfo NORIEGA. (Unidad Ejecutora de Concursos). </w:t>
      </w:r>
    </w:p>
    <w:p w:rsidR="00FF558A" w:rsidRPr="00FF558A" w:rsidRDefault="00FF558A" w:rsidP="006579F7">
      <w:pPr>
        <w:numPr>
          <w:ilvl w:val="0"/>
          <w:numId w:val="13"/>
        </w:numPr>
        <w:shd w:val="clear" w:color="auto" w:fill="FFFFFF"/>
        <w:spacing w:after="200" w:line="360" w:lineRule="auto"/>
        <w:ind w:left="426" w:hanging="426"/>
        <w:contextualSpacing/>
        <w:jc w:val="both"/>
      </w:pPr>
      <w:r w:rsidRPr="006579F7">
        <w:rPr>
          <w:rFonts w:ascii="Arial" w:hAnsi="Arial" w:cs="Arial"/>
          <w:b/>
          <w:sz w:val="24"/>
          <w:szCs w:val="24"/>
          <w:lang w:eastAsia="es-ES"/>
        </w:rPr>
        <w:t>Establecer la fecha de la próxima reunión del Consejo Superior.</w:t>
      </w:r>
      <w:r w:rsidR="004F6EFD" w:rsidRPr="006579F7">
        <w:rPr>
          <w:rFonts w:ascii="Arial" w:hAnsi="Arial" w:cs="Arial"/>
          <w:b/>
          <w:sz w:val="24"/>
          <w:szCs w:val="24"/>
          <w:lang w:eastAsia="es-ES"/>
        </w:rPr>
        <w:t xml:space="preserve"> </w:t>
      </w:r>
    </w:p>
    <w:p w:rsidR="001B1EB4" w:rsidRPr="00FF558A" w:rsidRDefault="001B1EB4" w:rsidP="00FF558A"/>
    <w:sectPr w:rsidR="001B1EB4" w:rsidRPr="00FF558A" w:rsidSect="005D6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092" w:rsidRDefault="00292092" w:rsidP="005C13E6">
      <w:r>
        <w:separator/>
      </w:r>
    </w:p>
  </w:endnote>
  <w:endnote w:type="continuationSeparator" w:id="0">
    <w:p w:rsidR="00292092" w:rsidRDefault="00292092" w:rsidP="005C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92" w:rsidRDefault="00292092">
    <w:pPr>
      <w:pStyle w:val="Piedepgina"/>
    </w:pPr>
    <w:r>
      <w:rPr>
        <w:noProof/>
        <w:lang w:eastAsia="es-ES"/>
      </w:rPr>
      <w:drawing>
        <wp:inline distT="0" distB="0" distL="0" distR="0" wp14:anchorId="5D23F560" wp14:editId="47895085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92" w:rsidRDefault="0029209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92" w:rsidRDefault="002920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092" w:rsidRDefault="00292092" w:rsidP="005C13E6">
      <w:r>
        <w:separator/>
      </w:r>
    </w:p>
  </w:footnote>
  <w:footnote w:type="continuationSeparator" w:id="0">
    <w:p w:rsidR="00292092" w:rsidRDefault="00292092" w:rsidP="005C1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92" w:rsidRDefault="0029209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92" w:rsidRPr="00035548" w:rsidRDefault="00292092" w:rsidP="002013B8">
    <w:pPr>
      <w:pStyle w:val="Encabezado"/>
      <w:tabs>
        <w:tab w:val="left" w:pos="2374"/>
        <w:tab w:val="right" w:pos="9071"/>
      </w:tabs>
      <w:rPr>
        <w:szCs w:val="18"/>
      </w:rPr>
    </w:pPr>
    <w:r>
      <w:rPr>
        <w:noProof/>
        <w:lang w:eastAsia="es-ES"/>
      </w:rPr>
      <w:drawing>
        <wp:inline distT="0" distB="0" distL="0" distR="0" wp14:anchorId="73C0BE03" wp14:editId="44466F2D">
          <wp:extent cx="5539256" cy="877401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34481" t="33333" r="9932" b="51759"/>
                  <a:stretch/>
                </pic:blipFill>
                <pic:spPr bwMode="auto">
                  <a:xfrm>
                    <a:off x="0" y="0"/>
                    <a:ext cx="5541218" cy="8777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szCs w:val="18"/>
        <w:lang w:val="es-AR" w:eastAsia="es-A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092" w:rsidRDefault="002920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142"/>
    <w:multiLevelType w:val="hybridMultilevel"/>
    <w:tmpl w:val="933284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72045"/>
    <w:multiLevelType w:val="hybridMultilevel"/>
    <w:tmpl w:val="52E20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C3EF9"/>
    <w:multiLevelType w:val="hybridMultilevel"/>
    <w:tmpl w:val="47AE64D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3617AD"/>
    <w:multiLevelType w:val="hybridMultilevel"/>
    <w:tmpl w:val="0A2472E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B57FB"/>
    <w:multiLevelType w:val="hybridMultilevel"/>
    <w:tmpl w:val="0A66256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8054B0"/>
    <w:multiLevelType w:val="hybridMultilevel"/>
    <w:tmpl w:val="BB3CA5D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E55F17"/>
    <w:multiLevelType w:val="hybridMultilevel"/>
    <w:tmpl w:val="94888A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F613F"/>
    <w:multiLevelType w:val="hybridMultilevel"/>
    <w:tmpl w:val="2A8C9C70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0A1BB7"/>
    <w:multiLevelType w:val="multilevel"/>
    <w:tmpl w:val="3FD2B5FA"/>
    <w:lvl w:ilvl="0">
      <w:start w:val="1"/>
      <w:numFmt w:val="upperLetter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4084E"/>
    <w:multiLevelType w:val="hybridMultilevel"/>
    <w:tmpl w:val="D1A664A8"/>
    <w:lvl w:ilvl="0" w:tplc="634E2D30">
      <w:start w:val="1"/>
      <w:numFmt w:val="decimal"/>
      <w:lvlText w:val="%1.)"/>
      <w:lvlJc w:val="left"/>
      <w:pPr>
        <w:ind w:left="786" w:hanging="360"/>
      </w:pPr>
      <w:rPr>
        <w:rFonts w:eastAsia="Calibri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>
      <w:start w:val="1"/>
      <w:numFmt w:val="lowerRoman"/>
      <w:lvlText w:val="%3."/>
      <w:lvlJc w:val="right"/>
      <w:pPr>
        <w:ind w:left="2226" w:hanging="180"/>
      </w:pPr>
    </w:lvl>
    <w:lvl w:ilvl="3" w:tplc="0C0A000F">
      <w:start w:val="1"/>
      <w:numFmt w:val="decimal"/>
      <w:lvlText w:val="%4."/>
      <w:lvlJc w:val="left"/>
      <w:pPr>
        <w:ind w:left="2946" w:hanging="360"/>
      </w:pPr>
    </w:lvl>
    <w:lvl w:ilvl="4" w:tplc="0C0A0019">
      <w:start w:val="1"/>
      <w:numFmt w:val="lowerLetter"/>
      <w:lvlText w:val="%5."/>
      <w:lvlJc w:val="left"/>
      <w:pPr>
        <w:ind w:left="3666" w:hanging="360"/>
      </w:pPr>
    </w:lvl>
    <w:lvl w:ilvl="5" w:tplc="0C0A001B">
      <w:start w:val="1"/>
      <w:numFmt w:val="lowerRoman"/>
      <w:lvlText w:val="%6."/>
      <w:lvlJc w:val="right"/>
      <w:pPr>
        <w:ind w:left="4386" w:hanging="180"/>
      </w:pPr>
    </w:lvl>
    <w:lvl w:ilvl="6" w:tplc="0C0A000F">
      <w:start w:val="1"/>
      <w:numFmt w:val="decimal"/>
      <w:lvlText w:val="%7."/>
      <w:lvlJc w:val="left"/>
      <w:pPr>
        <w:ind w:left="5106" w:hanging="360"/>
      </w:pPr>
    </w:lvl>
    <w:lvl w:ilvl="7" w:tplc="0C0A0019">
      <w:start w:val="1"/>
      <w:numFmt w:val="lowerLetter"/>
      <w:lvlText w:val="%8."/>
      <w:lvlJc w:val="left"/>
      <w:pPr>
        <w:ind w:left="5826" w:hanging="360"/>
      </w:pPr>
    </w:lvl>
    <w:lvl w:ilvl="8" w:tplc="0C0A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A8E2819"/>
    <w:multiLevelType w:val="hybridMultilevel"/>
    <w:tmpl w:val="03507E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1419ED"/>
    <w:multiLevelType w:val="hybridMultilevel"/>
    <w:tmpl w:val="92E4A5DC"/>
    <w:lvl w:ilvl="0" w:tplc="04266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BD374F"/>
    <w:multiLevelType w:val="hybridMultilevel"/>
    <w:tmpl w:val="12C2F1C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91A1E"/>
    <w:multiLevelType w:val="hybridMultilevel"/>
    <w:tmpl w:val="62862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9B1712"/>
    <w:multiLevelType w:val="multilevel"/>
    <w:tmpl w:val="72E4010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DF1777"/>
    <w:multiLevelType w:val="hybridMultilevel"/>
    <w:tmpl w:val="BB08D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94E76"/>
    <w:multiLevelType w:val="hybridMultilevel"/>
    <w:tmpl w:val="36801EA8"/>
    <w:lvl w:ilvl="0" w:tplc="53742412">
      <w:start w:val="1"/>
      <w:numFmt w:val="decimal"/>
      <w:lvlText w:val="%1.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3794B"/>
    <w:multiLevelType w:val="hybridMultilevel"/>
    <w:tmpl w:val="F1ACD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7"/>
  </w:num>
  <w:num w:numId="10">
    <w:abstractNumId w:val="1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3"/>
  </w:num>
  <w:num w:numId="16">
    <w:abstractNumId w:val="10"/>
  </w:num>
  <w:num w:numId="17">
    <w:abstractNumId w:val="2"/>
  </w:num>
  <w:num w:numId="18">
    <w:abstractNumId w:val="5"/>
  </w:num>
  <w:num w:numId="19">
    <w:abstractNumId w:val="16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48C0"/>
    <w:rsid w:val="00035548"/>
    <w:rsid w:val="00061238"/>
    <w:rsid w:val="00082C98"/>
    <w:rsid w:val="00087AB7"/>
    <w:rsid w:val="000A271C"/>
    <w:rsid w:val="000A4C4D"/>
    <w:rsid w:val="000C28D6"/>
    <w:rsid w:val="000E4EE0"/>
    <w:rsid w:val="000E7B69"/>
    <w:rsid w:val="00105462"/>
    <w:rsid w:val="00106955"/>
    <w:rsid w:val="00117785"/>
    <w:rsid w:val="00122E93"/>
    <w:rsid w:val="0013759D"/>
    <w:rsid w:val="00140E4B"/>
    <w:rsid w:val="00185618"/>
    <w:rsid w:val="001924A5"/>
    <w:rsid w:val="001A303F"/>
    <w:rsid w:val="001B1EB4"/>
    <w:rsid w:val="001E1DBB"/>
    <w:rsid w:val="001E4A92"/>
    <w:rsid w:val="001F5CF9"/>
    <w:rsid w:val="002013B8"/>
    <w:rsid w:val="0020594C"/>
    <w:rsid w:val="002074B8"/>
    <w:rsid w:val="0023138D"/>
    <w:rsid w:val="00240A30"/>
    <w:rsid w:val="00242A90"/>
    <w:rsid w:val="00251316"/>
    <w:rsid w:val="0025184A"/>
    <w:rsid w:val="002840A2"/>
    <w:rsid w:val="00286678"/>
    <w:rsid w:val="00292092"/>
    <w:rsid w:val="002952B6"/>
    <w:rsid w:val="00297A05"/>
    <w:rsid w:val="002B1322"/>
    <w:rsid w:val="002D74B2"/>
    <w:rsid w:val="00320DF5"/>
    <w:rsid w:val="0032153B"/>
    <w:rsid w:val="00327396"/>
    <w:rsid w:val="003343A9"/>
    <w:rsid w:val="0036312F"/>
    <w:rsid w:val="00377094"/>
    <w:rsid w:val="003A5ED7"/>
    <w:rsid w:val="003B314C"/>
    <w:rsid w:val="003B5B90"/>
    <w:rsid w:val="003B6104"/>
    <w:rsid w:val="003D093D"/>
    <w:rsid w:val="00404E1F"/>
    <w:rsid w:val="00431210"/>
    <w:rsid w:val="00433504"/>
    <w:rsid w:val="004426B1"/>
    <w:rsid w:val="004576DF"/>
    <w:rsid w:val="00474484"/>
    <w:rsid w:val="00474CBD"/>
    <w:rsid w:val="00497164"/>
    <w:rsid w:val="004D06DB"/>
    <w:rsid w:val="004F06FC"/>
    <w:rsid w:val="004F6EFD"/>
    <w:rsid w:val="00537CBF"/>
    <w:rsid w:val="005604AF"/>
    <w:rsid w:val="0057085C"/>
    <w:rsid w:val="005725D9"/>
    <w:rsid w:val="0058045B"/>
    <w:rsid w:val="00581885"/>
    <w:rsid w:val="00582F9B"/>
    <w:rsid w:val="005947E3"/>
    <w:rsid w:val="005A5C9E"/>
    <w:rsid w:val="005A6949"/>
    <w:rsid w:val="005B638C"/>
    <w:rsid w:val="005B6918"/>
    <w:rsid w:val="005C13E6"/>
    <w:rsid w:val="005C6D77"/>
    <w:rsid w:val="005D3B68"/>
    <w:rsid w:val="005D6146"/>
    <w:rsid w:val="005D629D"/>
    <w:rsid w:val="005F5FD8"/>
    <w:rsid w:val="005F622D"/>
    <w:rsid w:val="0061206C"/>
    <w:rsid w:val="0062769E"/>
    <w:rsid w:val="0063695F"/>
    <w:rsid w:val="006579F7"/>
    <w:rsid w:val="006762B3"/>
    <w:rsid w:val="00677171"/>
    <w:rsid w:val="0068181E"/>
    <w:rsid w:val="00681F1F"/>
    <w:rsid w:val="006A1720"/>
    <w:rsid w:val="006A2688"/>
    <w:rsid w:val="006E21FC"/>
    <w:rsid w:val="007158BD"/>
    <w:rsid w:val="00723400"/>
    <w:rsid w:val="00730320"/>
    <w:rsid w:val="00761FBD"/>
    <w:rsid w:val="00771619"/>
    <w:rsid w:val="00776252"/>
    <w:rsid w:val="00784675"/>
    <w:rsid w:val="007A3C5D"/>
    <w:rsid w:val="007B7EAB"/>
    <w:rsid w:val="007C121B"/>
    <w:rsid w:val="007D40AE"/>
    <w:rsid w:val="007E4B84"/>
    <w:rsid w:val="007E7CED"/>
    <w:rsid w:val="007F39FA"/>
    <w:rsid w:val="007F57D7"/>
    <w:rsid w:val="00805057"/>
    <w:rsid w:val="00831E24"/>
    <w:rsid w:val="00835653"/>
    <w:rsid w:val="00874C57"/>
    <w:rsid w:val="00875BA3"/>
    <w:rsid w:val="00891F86"/>
    <w:rsid w:val="008E0A98"/>
    <w:rsid w:val="008E201F"/>
    <w:rsid w:val="008E4741"/>
    <w:rsid w:val="008F7C9E"/>
    <w:rsid w:val="009002EB"/>
    <w:rsid w:val="009052A3"/>
    <w:rsid w:val="00925334"/>
    <w:rsid w:val="00927096"/>
    <w:rsid w:val="00945A6F"/>
    <w:rsid w:val="0096706C"/>
    <w:rsid w:val="00972294"/>
    <w:rsid w:val="00982B7D"/>
    <w:rsid w:val="009C723D"/>
    <w:rsid w:val="009D0975"/>
    <w:rsid w:val="009F08DE"/>
    <w:rsid w:val="00A041D5"/>
    <w:rsid w:val="00A11706"/>
    <w:rsid w:val="00A12F66"/>
    <w:rsid w:val="00A149EA"/>
    <w:rsid w:val="00A151F4"/>
    <w:rsid w:val="00A213A1"/>
    <w:rsid w:val="00A2282B"/>
    <w:rsid w:val="00A2309E"/>
    <w:rsid w:val="00A25ED9"/>
    <w:rsid w:val="00A3120D"/>
    <w:rsid w:val="00A53ABE"/>
    <w:rsid w:val="00A802B7"/>
    <w:rsid w:val="00AC7992"/>
    <w:rsid w:val="00AC7FCD"/>
    <w:rsid w:val="00AD6EA8"/>
    <w:rsid w:val="00AE59C3"/>
    <w:rsid w:val="00B226A0"/>
    <w:rsid w:val="00B2495F"/>
    <w:rsid w:val="00B276F5"/>
    <w:rsid w:val="00B65D7B"/>
    <w:rsid w:val="00B67CFB"/>
    <w:rsid w:val="00B83D06"/>
    <w:rsid w:val="00B87F6F"/>
    <w:rsid w:val="00B91A2D"/>
    <w:rsid w:val="00BB2252"/>
    <w:rsid w:val="00BE078B"/>
    <w:rsid w:val="00BF128B"/>
    <w:rsid w:val="00BF4996"/>
    <w:rsid w:val="00C166B0"/>
    <w:rsid w:val="00C22473"/>
    <w:rsid w:val="00C37570"/>
    <w:rsid w:val="00C51036"/>
    <w:rsid w:val="00C8061E"/>
    <w:rsid w:val="00C80B80"/>
    <w:rsid w:val="00C9139E"/>
    <w:rsid w:val="00CE13F5"/>
    <w:rsid w:val="00CE48EC"/>
    <w:rsid w:val="00CF2C8A"/>
    <w:rsid w:val="00CF77D6"/>
    <w:rsid w:val="00D02DB9"/>
    <w:rsid w:val="00D07C22"/>
    <w:rsid w:val="00D26973"/>
    <w:rsid w:val="00D37C9F"/>
    <w:rsid w:val="00D447A0"/>
    <w:rsid w:val="00D52449"/>
    <w:rsid w:val="00D760F5"/>
    <w:rsid w:val="00DB086A"/>
    <w:rsid w:val="00DE72F6"/>
    <w:rsid w:val="00DF15F7"/>
    <w:rsid w:val="00E02A29"/>
    <w:rsid w:val="00E05821"/>
    <w:rsid w:val="00E11E46"/>
    <w:rsid w:val="00E54816"/>
    <w:rsid w:val="00E73BC6"/>
    <w:rsid w:val="00E9326D"/>
    <w:rsid w:val="00EA07EB"/>
    <w:rsid w:val="00EA3434"/>
    <w:rsid w:val="00EC1469"/>
    <w:rsid w:val="00ED70B2"/>
    <w:rsid w:val="00F06C62"/>
    <w:rsid w:val="00F17818"/>
    <w:rsid w:val="00F22634"/>
    <w:rsid w:val="00F37CDA"/>
    <w:rsid w:val="00F40770"/>
    <w:rsid w:val="00F445E2"/>
    <w:rsid w:val="00F5468E"/>
    <w:rsid w:val="00FB3D23"/>
    <w:rsid w:val="00FC73C7"/>
    <w:rsid w:val="00FD3D95"/>
    <w:rsid w:val="00FD6E87"/>
    <w:rsid w:val="00FF18C4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F5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table" w:styleId="Tablaconcuadrcula">
    <w:name w:val="Table Grid"/>
    <w:basedOn w:val="Tablanormal"/>
    <w:uiPriority w:val="59"/>
    <w:rsid w:val="003D09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6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F5"/>
    <w:pPr>
      <w:spacing w:after="0" w:line="240" w:lineRule="auto"/>
    </w:pPr>
    <w:rPr>
      <w:rFonts w:ascii="Calibri" w:eastAsia="Calibri" w:hAnsi="Calibri" w:cs="Times New Roman"/>
      <w:sz w:val="18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table" w:styleId="Tablaconcuadrcula">
    <w:name w:val="Table Grid"/>
    <w:basedOn w:val="Tablanormal"/>
    <w:uiPriority w:val="59"/>
    <w:rsid w:val="003D09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D6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3EE6-1E7D-4F5E-9852-ABDF521E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Vanesa Cerrudo</cp:lastModifiedBy>
  <cp:revision>23</cp:revision>
  <cp:lastPrinted>2019-06-03T15:00:00Z</cp:lastPrinted>
  <dcterms:created xsi:type="dcterms:W3CDTF">2019-07-15T17:28:00Z</dcterms:created>
  <dcterms:modified xsi:type="dcterms:W3CDTF">2019-08-12T19:32:00Z</dcterms:modified>
</cp:coreProperties>
</file>